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FC068" w14:textId="77777777" w:rsidR="00315BA2" w:rsidRPr="007B7118" w:rsidRDefault="00315BA2" w:rsidP="00315BA2">
      <w:pPr>
        <w:pStyle w:val="Corpodetexto2"/>
        <w:spacing w:after="0" w:line="240" w:lineRule="auto"/>
        <w:ind w:left="2835" w:right="-567"/>
        <w:jc w:val="both"/>
        <w:rPr>
          <w:rFonts w:ascii="Bookman Old Style" w:hAnsi="Bookman Old Style" w:cs="Arial"/>
          <w:b/>
        </w:rPr>
      </w:pPr>
    </w:p>
    <w:p w14:paraId="3692A2C0" w14:textId="77777777" w:rsidR="00AA5CB9" w:rsidRPr="007B7118" w:rsidRDefault="00315BA2" w:rsidP="0034465F">
      <w:pPr>
        <w:spacing w:line="276" w:lineRule="auto"/>
        <w:ind w:left="-142" w:right="386"/>
        <w:jc w:val="both"/>
        <w:rPr>
          <w:rFonts w:ascii="Bookman Old Style" w:hAnsi="Bookman Old Style" w:cs="Arial"/>
          <w:b/>
          <w:bCs/>
        </w:rPr>
      </w:pPr>
      <w:r w:rsidRPr="007B7118">
        <w:rPr>
          <w:rFonts w:ascii="Bookman Old Style" w:hAnsi="Bookman Old Style" w:cs="Arial"/>
          <w:b/>
          <w:bCs/>
        </w:rPr>
        <w:t>EMENDA ADITIVA AO PROJETO DE LEI Nº 15/2021 DE AUTORIA DO EXECUTIVO</w:t>
      </w:r>
    </w:p>
    <w:p w14:paraId="1EAE9201" w14:textId="77777777" w:rsidR="00AA5CB9" w:rsidRPr="007B7118" w:rsidRDefault="00AA5CB9" w:rsidP="0034465F">
      <w:pPr>
        <w:spacing w:line="276" w:lineRule="auto"/>
        <w:ind w:left="-142" w:right="386"/>
        <w:jc w:val="both"/>
        <w:rPr>
          <w:rFonts w:ascii="Bookman Old Style" w:hAnsi="Bookman Old Style" w:cs="Arial"/>
          <w:b/>
          <w:bCs/>
        </w:rPr>
      </w:pPr>
    </w:p>
    <w:p w14:paraId="58183C6F" w14:textId="327A7385" w:rsidR="00315BA2" w:rsidRPr="007B7118" w:rsidRDefault="00315BA2" w:rsidP="0034465F">
      <w:pPr>
        <w:spacing w:line="276" w:lineRule="auto"/>
        <w:ind w:left="-142" w:right="386"/>
        <w:jc w:val="both"/>
        <w:rPr>
          <w:rFonts w:ascii="Bookman Old Style" w:hAnsi="Bookman Old Style" w:cs="Arial"/>
          <w:b/>
          <w:bCs/>
        </w:rPr>
      </w:pPr>
      <w:r w:rsidRPr="007B7118">
        <w:rPr>
          <w:rFonts w:ascii="Bookman Old Style" w:hAnsi="Bookman Old Style" w:cs="Arial"/>
          <w:b/>
          <w:bCs/>
        </w:rPr>
        <w:t>Ementa:</w:t>
      </w:r>
      <w:r w:rsidRPr="007B7118">
        <w:rPr>
          <w:rFonts w:ascii="Bookman Old Style" w:hAnsi="Bookman Old Style" w:cs="Arial"/>
        </w:rPr>
        <w:t xml:space="preserve"> Modifica o art. 2º e 3º da lei nº 555 de 31 de julho de 2017 e dá outras providencias.</w:t>
      </w:r>
    </w:p>
    <w:p w14:paraId="34D348EA" w14:textId="2A23FE4A" w:rsidR="00315BA2" w:rsidRPr="007B7118" w:rsidRDefault="00315BA2" w:rsidP="0034465F">
      <w:pPr>
        <w:spacing w:line="276" w:lineRule="auto"/>
        <w:jc w:val="both"/>
        <w:rPr>
          <w:rFonts w:ascii="Bookman Old Style" w:hAnsi="Bookman Old Style" w:cs="Arial"/>
        </w:rPr>
      </w:pPr>
    </w:p>
    <w:p w14:paraId="28A103A3" w14:textId="77777777" w:rsidR="00315BA2" w:rsidRPr="007B7118" w:rsidRDefault="00315BA2" w:rsidP="0034465F">
      <w:pPr>
        <w:spacing w:line="276" w:lineRule="auto"/>
        <w:ind w:left="-142" w:right="386"/>
        <w:jc w:val="both"/>
        <w:rPr>
          <w:rFonts w:ascii="Bookman Old Style" w:hAnsi="Bookman Old Style" w:cs="Arial"/>
          <w:b/>
          <w:bCs/>
        </w:rPr>
      </w:pPr>
      <w:r w:rsidRPr="007B7118">
        <w:rPr>
          <w:rFonts w:ascii="Bookman Old Style" w:hAnsi="Bookman Old Style" w:cs="Arial"/>
          <w:b/>
          <w:bCs/>
        </w:rPr>
        <w:t>ADICIONA O PARAGRAFO ÚNICO AO ARTIGO 2º DO PROJETO DE LEI EM EPÍGRAFE.</w:t>
      </w:r>
      <w:bookmarkStart w:id="0" w:name="_GoBack"/>
      <w:bookmarkEnd w:id="0"/>
    </w:p>
    <w:p w14:paraId="44155AC2" w14:textId="77777777" w:rsidR="00315BA2" w:rsidRPr="007B7118" w:rsidRDefault="00315BA2" w:rsidP="0034465F">
      <w:pPr>
        <w:spacing w:line="276" w:lineRule="auto"/>
        <w:ind w:left="-142" w:right="386"/>
        <w:jc w:val="both"/>
        <w:rPr>
          <w:rFonts w:ascii="Bookman Old Style" w:hAnsi="Bookman Old Style" w:cs="Arial"/>
          <w:b/>
          <w:bCs/>
        </w:rPr>
      </w:pPr>
    </w:p>
    <w:p w14:paraId="0F6388AE" w14:textId="77777777" w:rsidR="00315BA2" w:rsidRPr="007B7118" w:rsidRDefault="00315BA2" w:rsidP="0034465F">
      <w:pPr>
        <w:spacing w:line="276" w:lineRule="auto"/>
        <w:ind w:left="-142" w:right="386"/>
        <w:jc w:val="both"/>
        <w:rPr>
          <w:rFonts w:ascii="Bookman Old Style" w:hAnsi="Bookman Old Style" w:cs="Arial"/>
        </w:rPr>
      </w:pPr>
      <w:r w:rsidRPr="007B7118">
        <w:rPr>
          <w:rFonts w:ascii="Bookman Old Style" w:hAnsi="Bookman Old Style" w:cs="Arial"/>
          <w:b/>
          <w:bCs/>
        </w:rPr>
        <w:t>Art. 2º</w:t>
      </w:r>
      <w:r w:rsidRPr="007B7118">
        <w:rPr>
          <w:rFonts w:ascii="Bookman Old Style" w:hAnsi="Bookman Old Style" w:cs="Arial"/>
        </w:rPr>
        <w:t xml:space="preserve"> - O caput do art. 3º da lei nº 555 de 31 de julho de 2017 passa a ter a seguinte redação:</w:t>
      </w:r>
    </w:p>
    <w:p w14:paraId="787F38F3" w14:textId="77777777" w:rsidR="00315BA2" w:rsidRPr="007B7118" w:rsidRDefault="00315BA2" w:rsidP="0034465F">
      <w:pPr>
        <w:spacing w:line="276" w:lineRule="auto"/>
        <w:ind w:left="-142" w:right="386"/>
        <w:jc w:val="both"/>
        <w:rPr>
          <w:rFonts w:ascii="Bookman Old Style" w:hAnsi="Bookman Old Style" w:cs="Arial"/>
        </w:rPr>
      </w:pPr>
    </w:p>
    <w:p w14:paraId="43B8CCE5" w14:textId="7F0023C0" w:rsidR="00315BA2" w:rsidRPr="007B7118" w:rsidRDefault="00315BA2" w:rsidP="0034465F">
      <w:pPr>
        <w:spacing w:line="276" w:lineRule="auto"/>
        <w:ind w:left="1418" w:right="386"/>
        <w:jc w:val="both"/>
        <w:rPr>
          <w:rFonts w:ascii="Bookman Old Style" w:hAnsi="Bookman Old Style" w:cs="Arial"/>
        </w:rPr>
      </w:pPr>
      <w:r w:rsidRPr="007B7118">
        <w:rPr>
          <w:rFonts w:ascii="Bookman Old Style" w:hAnsi="Bookman Old Style" w:cs="Arial"/>
        </w:rPr>
        <w:t>“</w:t>
      </w:r>
      <w:r w:rsidRPr="007B7118">
        <w:rPr>
          <w:rFonts w:ascii="Bookman Old Style" w:hAnsi="Bookman Old Style" w:cs="Arial"/>
          <w:b/>
          <w:bCs/>
        </w:rPr>
        <w:t>Art. 3º</w:t>
      </w:r>
      <w:r w:rsidRPr="007B7118">
        <w:rPr>
          <w:rFonts w:ascii="Bookman Old Style" w:hAnsi="Bookman Old Style" w:cs="Arial"/>
        </w:rPr>
        <w:t xml:space="preserve"> - O poder Executivo, através da Diretoria Municipal de </w:t>
      </w:r>
      <w:r w:rsidR="0033185A" w:rsidRPr="007B7118">
        <w:rPr>
          <w:rFonts w:ascii="Bookman Old Style" w:hAnsi="Bookman Old Style" w:cs="Arial"/>
        </w:rPr>
        <w:t>Assistência</w:t>
      </w:r>
      <w:r w:rsidRPr="007B7118">
        <w:rPr>
          <w:rFonts w:ascii="Bookman Old Style" w:hAnsi="Bookman Old Style" w:cs="Arial"/>
        </w:rPr>
        <w:t xml:space="preserve"> Social, concederá cestas básicas mensais </w:t>
      </w:r>
      <w:proofErr w:type="gramStart"/>
      <w:r w:rsidRPr="007B7118">
        <w:rPr>
          <w:rFonts w:ascii="Bookman Old Style" w:hAnsi="Bookman Old Style" w:cs="Arial"/>
        </w:rPr>
        <w:t>a munícipes</w:t>
      </w:r>
      <w:proofErr w:type="gramEnd"/>
      <w:r w:rsidRPr="007B7118">
        <w:rPr>
          <w:rFonts w:ascii="Bookman Old Style" w:hAnsi="Bookman Old Style" w:cs="Arial"/>
        </w:rPr>
        <w:t xml:space="preserve"> de que trata o art. 1º desta Lei.”</w:t>
      </w:r>
    </w:p>
    <w:p w14:paraId="23994888" w14:textId="77777777" w:rsidR="00315BA2" w:rsidRPr="007B7118" w:rsidRDefault="00315BA2" w:rsidP="0034465F">
      <w:pPr>
        <w:spacing w:line="276" w:lineRule="auto"/>
        <w:ind w:left="-142" w:right="386"/>
        <w:jc w:val="both"/>
        <w:rPr>
          <w:rFonts w:ascii="Bookman Old Style" w:hAnsi="Bookman Old Style" w:cs="Arial"/>
          <w:b/>
          <w:bCs/>
        </w:rPr>
      </w:pPr>
    </w:p>
    <w:p w14:paraId="4A804CFE" w14:textId="68B32C2D" w:rsidR="00315BA2" w:rsidRPr="007B7118" w:rsidRDefault="00315BA2" w:rsidP="0034465F">
      <w:pPr>
        <w:spacing w:line="276" w:lineRule="auto"/>
        <w:ind w:left="1418" w:right="386"/>
        <w:jc w:val="both"/>
        <w:rPr>
          <w:rFonts w:ascii="Bookman Old Style" w:hAnsi="Bookman Old Style" w:cs="Arial"/>
          <w:b/>
          <w:bCs/>
        </w:rPr>
      </w:pPr>
      <w:r w:rsidRPr="007B7118">
        <w:rPr>
          <w:rFonts w:ascii="Bookman Old Style" w:hAnsi="Bookman Old Style" w:cs="Arial"/>
          <w:b/>
          <w:bCs/>
        </w:rPr>
        <w:t>Parágrafo Único – A concessão de cestas básicas de que trata o caput deste artigo, não será inferior a 100 unidades.</w:t>
      </w:r>
    </w:p>
    <w:p w14:paraId="3110920A" w14:textId="77777777" w:rsidR="0034465F" w:rsidRPr="007B7118" w:rsidRDefault="0034465F" w:rsidP="00315BA2">
      <w:pPr>
        <w:ind w:left="-142" w:right="386"/>
        <w:jc w:val="both"/>
        <w:rPr>
          <w:rFonts w:ascii="Bookman Old Style" w:hAnsi="Bookman Old Style" w:cs="Arial"/>
          <w:b/>
          <w:bCs/>
        </w:rPr>
      </w:pPr>
    </w:p>
    <w:p w14:paraId="1B8A74BA" w14:textId="77777777" w:rsidR="00677C2C" w:rsidRPr="007B7118" w:rsidRDefault="00677C2C" w:rsidP="00315BA2">
      <w:pPr>
        <w:ind w:left="-142" w:right="386"/>
        <w:jc w:val="both"/>
        <w:rPr>
          <w:rFonts w:ascii="Bookman Old Style" w:hAnsi="Bookman Old Style" w:cs="Arial"/>
          <w:b/>
          <w:bCs/>
        </w:rPr>
      </w:pPr>
    </w:p>
    <w:p w14:paraId="059C579D" w14:textId="77777777" w:rsidR="00315BA2" w:rsidRPr="007B7118" w:rsidRDefault="00315BA2" w:rsidP="00315BA2">
      <w:pPr>
        <w:ind w:left="-142" w:right="386"/>
        <w:jc w:val="center"/>
        <w:rPr>
          <w:rFonts w:ascii="Bookman Old Style" w:hAnsi="Bookman Old Style" w:cs="Arial"/>
          <w:b/>
          <w:bCs/>
        </w:rPr>
      </w:pPr>
      <w:r w:rsidRPr="007B7118">
        <w:rPr>
          <w:rFonts w:ascii="Bookman Old Style" w:hAnsi="Bookman Old Style" w:cs="Arial"/>
          <w:b/>
          <w:bCs/>
        </w:rPr>
        <w:t>JUSTIFICATIVA</w:t>
      </w:r>
    </w:p>
    <w:p w14:paraId="29ACB865" w14:textId="77777777" w:rsidR="00677C2C" w:rsidRPr="007B7118" w:rsidRDefault="00677C2C" w:rsidP="00315BA2">
      <w:pPr>
        <w:ind w:left="-142" w:right="386"/>
        <w:jc w:val="center"/>
        <w:rPr>
          <w:rFonts w:ascii="Bookman Old Style" w:hAnsi="Bookman Old Style" w:cs="Arial"/>
          <w:b/>
          <w:bCs/>
        </w:rPr>
      </w:pPr>
    </w:p>
    <w:p w14:paraId="144B5AFD" w14:textId="2BD02B55" w:rsidR="00315BA2" w:rsidRPr="007B7118" w:rsidRDefault="00315BA2" w:rsidP="00677C2C">
      <w:pPr>
        <w:spacing w:line="276" w:lineRule="auto"/>
        <w:jc w:val="both"/>
        <w:rPr>
          <w:rFonts w:ascii="Bookman Old Style" w:hAnsi="Bookman Old Style" w:cs="Arial"/>
          <w:bCs/>
          <w:lang w:eastAsia="ar-SA"/>
        </w:rPr>
      </w:pPr>
      <w:r w:rsidRPr="007B7118">
        <w:rPr>
          <w:rFonts w:ascii="Bookman Old Style" w:hAnsi="Bookman Old Style" w:cs="Arial"/>
          <w:bCs/>
          <w:lang w:eastAsia="ar-SA"/>
        </w:rPr>
        <w:t xml:space="preserve">A presente emenda visa garantir </w:t>
      </w:r>
      <w:r w:rsidR="00677C2C" w:rsidRPr="007B7118">
        <w:rPr>
          <w:rFonts w:ascii="Bookman Old Style" w:hAnsi="Bookman Old Style" w:cs="Arial"/>
          <w:bCs/>
          <w:lang w:eastAsia="ar-SA"/>
        </w:rPr>
        <w:t>à concessão mínima de cestas básicas que são ofertadas a população</w:t>
      </w:r>
      <w:r w:rsidRPr="007B7118">
        <w:rPr>
          <w:rFonts w:ascii="Bookman Old Style" w:hAnsi="Bookman Old Style" w:cs="Arial"/>
          <w:bCs/>
          <w:lang w:eastAsia="ar-SA"/>
        </w:rPr>
        <w:t xml:space="preserve"> em estado de vulnerabilidade social.</w:t>
      </w:r>
    </w:p>
    <w:p w14:paraId="39B5749E" w14:textId="77777777" w:rsidR="00315BA2" w:rsidRPr="007B7118" w:rsidRDefault="00315BA2" w:rsidP="00315BA2">
      <w:pPr>
        <w:ind w:left="-142" w:firstLine="709"/>
        <w:jc w:val="both"/>
        <w:rPr>
          <w:rFonts w:ascii="Bookman Old Style" w:hAnsi="Bookman Old Style" w:cs="Arial"/>
          <w:bCs/>
          <w:lang w:eastAsia="ar-SA"/>
        </w:rPr>
      </w:pPr>
    </w:p>
    <w:p w14:paraId="01479477" w14:textId="77777777" w:rsidR="00315BA2" w:rsidRPr="007B7118" w:rsidRDefault="00315BA2" w:rsidP="00315BA2">
      <w:pPr>
        <w:ind w:left="-142" w:right="386" w:firstLine="709"/>
        <w:jc w:val="both"/>
        <w:rPr>
          <w:rFonts w:ascii="Bookman Old Style" w:hAnsi="Bookman Old Style" w:cs="Arial"/>
          <w:bCs/>
          <w:lang w:eastAsia="ar-SA"/>
        </w:rPr>
      </w:pPr>
      <w:r w:rsidRPr="007B7118">
        <w:rPr>
          <w:rFonts w:ascii="Bookman Old Style" w:hAnsi="Bookman Old Style" w:cs="Arial"/>
          <w:bCs/>
          <w:lang w:eastAsia="ar-SA"/>
        </w:rPr>
        <w:tab/>
      </w:r>
      <w:r w:rsidRPr="007B7118">
        <w:rPr>
          <w:rFonts w:ascii="Bookman Old Style" w:hAnsi="Bookman Old Style" w:cs="Arial"/>
          <w:bCs/>
          <w:lang w:eastAsia="ar-SA"/>
        </w:rPr>
        <w:tab/>
        <w:t>Assim, peço o voto unânime dos pares!</w:t>
      </w:r>
    </w:p>
    <w:p w14:paraId="406B4A02" w14:textId="41495FC4" w:rsidR="00315BA2" w:rsidRPr="007B7118" w:rsidRDefault="00315BA2" w:rsidP="00315BA2">
      <w:pPr>
        <w:ind w:left="-142" w:firstLine="709"/>
        <w:jc w:val="both"/>
        <w:rPr>
          <w:rFonts w:ascii="Bookman Old Style" w:hAnsi="Bookman Old Style" w:cs="Arial"/>
          <w:bCs/>
          <w:lang w:eastAsia="ar-SA"/>
        </w:rPr>
      </w:pPr>
      <w:r w:rsidRPr="007B7118">
        <w:rPr>
          <w:rFonts w:ascii="Bookman Old Style" w:hAnsi="Bookman Old Style" w:cs="Arial"/>
          <w:bCs/>
          <w:lang w:eastAsia="ar-SA"/>
        </w:rPr>
        <w:tab/>
      </w:r>
      <w:r w:rsidRPr="007B7118">
        <w:rPr>
          <w:rFonts w:ascii="Bookman Old Style" w:hAnsi="Bookman Old Style" w:cs="Arial"/>
          <w:bCs/>
          <w:lang w:eastAsia="ar-SA"/>
        </w:rPr>
        <w:tab/>
      </w:r>
    </w:p>
    <w:p w14:paraId="6F0309A6" w14:textId="77777777" w:rsidR="00315BA2" w:rsidRPr="007B7118" w:rsidRDefault="00315BA2" w:rsidP="00315BA2">
      <w:pPr>
        <w:tabs>
          <w:tab w:val="left" w:pos="2552"/>
        </w:tabs>
        <w:ind w:left="-142" w:right="102"/>
        <w:jc w:val="center"/>
        <w:rPr>
          <w:rFonts w:ascii="Bookman Old Style" w:hAnsi="Bookman Old Style" w:cs="Arial"/>
        </w:rPr>
      </w:pPr>
      <w:r w:rsidRPr="007B7118">
        <w:rPr>
          <w:rFonts w:ascii="Bookman Old Style" w:hAnsi="Bookman Old Style" w:cs="Arial"/>
        </w:rPr>
        <w:t>Plenário "Antônio Carlos Ventura", 19 de Abril de 2021.</w:t>
      </w:r>
    </w:p>
    <w:p w14:paraId="59D0A678" w14:textId="77777777" w:rsidR="0034465F" w:rsidRPr="007B7118" w:rsidRDefault="0034465F" w:rsidP="00315BA2">
      <w:pPr>
        <w:tabs>
          <w:tab w:val="left" w:pos="2552"/>
        </w:tabs>
        <w:ind w:left="-142" w:right="102"/>
        <w:jc w:val="center"/>
        <w:rPr>
          <w:rFonts w:ascii="Bookman Old Style" w:hAnsi="Bookman Old Style" w:cs="Arial"/>
        </w:rPr>
      </w:pPr>
    </w:p>
    <w:p w14:paraId="27534641" w14:textId="77777777" w:rsidR="00677C2C" w:rsidRPr="007B7118" w:rsidRDefault="00677C2C" w:rsidP="00315BA2">
      <w:pPr>
        <w:ind w:left="-142" w:right="386"/>
        <w:jc w:val="both"/>
        <w:rPr>
          <w:rFonts w:ascii="Bookman Old Style" w:hAnsi="Bookman Old Style" w:cs="Arial"/>
        </w:rPr>
      </w:pPr>
    </w:p>
    <w:p w14:paraId="102F6BC3" w14:textId="77777777" w:rsidR="00677C2C" w:rsidRPr="007B7118" w:rsidRDefault="00677C2C" w:rsidP="00677C2C">
      <w:pPr>
        <w:jc w:val="center"/>
        <w:rPr>
          <w:rFonts w:ascii="Bookman Old Style" w:hAnsi="Bookman Old Style" w:cs="Arial"/>
        </w:rPr>
      </w:pPr>
      <w:r w:rsidRPr="007B7118">
        <w:rPr>
          <w:rFonts w:ascii="Bookman Old Style" w:hAnsi="Bookman Old Style" w:cs="Arial"/>
          <w:b/>
        </w:rPr>
        <w:t xml:space="preserve">ALCEU MOREIRA DA CUNHA JUNIOR </w:t>
      </w:r>
      <w:r w:rsidRPr="007B7118">
        <w:rPr>
          <w:rFonts w:ascii="Bookman Old Style" w:hAnsi="Bookman Old Style" w:cs="Arial"/>
        </w:rPr>
        <w:t>(ALCEU JUNIOR) – MDB</w:t>
      </w:r>
    </w:p>
    <w:p w14:paraId="68EA081F" w14:textId="77777777" w:rsidR="00677C2C" w:rsidRPr="007B7118" w:rsidRDefault="00677C2C" w:rsidP="00677C2C">
      <w:pPr>
        <w:jc w:val="center"/>
        <w:rPr>
          <w:rFonts w:ascii="Bookman Old Style" w:hAnsi="Bookman Old Style" w:cs="Arial"/>
        </w:rPr>
      </w:pPr>
    </w:p>
    <w:p w14:paraId="75468DFC" w14:textId="77777777" w:rsidR="00677C2C" w:rsidRPr="007B7118" w:rsidRDefault="00677C2C" w:rsidP="00677C2C">
      <w:pPr>
        <w:jc w:val="center"/>
        <w:rPr>
          <w:rFonts w:ascii="Bookman Old Style" w:hAnsi="Bookman Old Style" w:cs="Arial"/>
        </w:rPr>
      </w:pPr>
    </w:p>
    <w:p w14:paraId="7425C42A" w14:textId="36EBBAB2" w:rsidR="00315BA2" w:rsidRPr="007B7118" w:rsidRDefault="00677C2C" w:rsidP="0034465F">
      <w:pPr>
        <w:jc w:val="center"/>
        <w:rPr>
          <w:rFonts w:ascii="Bookman Old Style" w:hAnsi="Bookman Old Style" w:cs="Arial"/>
        </w:rPr>
      </w:pPr>
      <w:r w:rsidRPr="007B7118">
        <w:rPr>
          <w:rFonts w:ascii="Bookman Old Style" w:hAnsi="Bookman Old Style" w:cs="Arial"/>
          <w:b/>
        </w:rPr>
        <w:t xml:space="preserve">JOSE FRANCISCO DE CASTRO SILVA </w:t>
      </w:r>
      <w:r w:rsidRPr="007B7118">
        <w:rPr>
          <w:rFonts w:ascii="Bookman Old Style" w:hAnsi="Bookman Old Style" w:cs="Arial"/>
        </w:rPr>
        <w:t>(CHICO MINEIRO) – PDT</w:t>
      </w:r>
    </w:p>
    <w:sectPr w:rsidR="00315BA2" w:rsidRPr="007B7118" w:rsidSect="00EC0B5D">
      <w:headerReference w:type="default" r:id="rId8"/>
      <w:footerReference w:type="even" r:id="rId9"/>
      <w:footerReference w:type="default" r:id="rId10"/>
      <w:pgSz w:w="11907" w:h="16840" w:code="9"/>
      <w:pgMar w:top="1418" w:right="850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0F178E" w14:textId="77777777" w:rsidR="00A2152B" w:rsidRDefault="00A2152B">
      <w:r>
        <w:separator/>
      </w:r>
    </w:p>
  </w:endnote>
  <w:endnote w:type="continuationSeparator" w:id="0">
    <w:p w14:paraId="08ECB6E5" w14:textId="77777777" w:rsidR="00A2152B" w:rsidRDefault="00A2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A34C3" w14:textId="77777777" w:rsidR="00EE165A" w:rsidRDefault="00C447D2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108E2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24A34C4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A34C5" w14:textId="77777777" w:rsidR="004517ED" w:rsidRDefault="00C447D2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B711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24A34C6" w14:textId="13D0AA92" w:rsidR="004517ED" w:rsidRDefault="00A13AC6" w:rsidP="004517ED">
    <w:pPr>
      <w:ind w:right="360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4A34DA" wp14:editId="19BD7225">
              <wp:simplePos x="0" y="0"/>
              <wp:positionH relativeFrom="column">
                <wp:posOffset>-114300</wp:posOffset>
              </wp:positionH>
              <wp:positionV relativeFrom="paragraph">
                <wp:posOffset>-14605</wp:posOffset>
              </wp:positionV>
              <wp:extent cx="6400800" cy="27305"/>
              <wp:effectExtent l="13335" t="5715" r="5715" b="5080"/>
              <wp:wrapNone/>
              <wp:docPr id="5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00800" cy="273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F975807" id="Line 15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24A34DB" wp14:editId="6B9254C7">
              <wp:simplePos x="0" y="0"/>
              <wp:positionH relativeFrom="column">
                <wp:posOffset>1248410</wp:posOffset>
              </wp:positionH>
              <wp:positionV relativeFrom="paragraph">
                <wp:posOffset>72390</wp:posOffset>
              </wp:positionV>
              <wp:extent cx="237490" cy="253365"/>
              <wp:effectExtent l="13970" t="6985" r="5715" b="6350"/>
              <wp:wrapNone/>
              <wp:docPr id="4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1B0D2217" id="Rectangle 17" o:spid="_x0000_s1026" style="position:absolute;margin-left:98.3pt;margin-top:5.7pt;width:18.7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u9igFCECAAA8BAAADgAAAAAAAAAAAAAAAAAuAgAAZHJzL2Uyb0RvYy54bWxQ&#10;SwECLQAUAAYACAAAACEAQSvWbt0AAAAJAQAADwAAAAAAAAAAAAAAAAB7BAAAZHJzL2Rvd25yZXYu&#10;eG1sUEsFBgAAAAAEAAQA8wAAAIU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24A34DC" wp14:editId="77F77FF4">
              <wp:simplePos x="0" y="0"/>
              <wp:positionH relativeFrom="column">
                <wp:posOffset>474980</wp:posOffset>
              </wp:positionH>
              <wp:positionV relativeFrom="paragraph">
                <wp:posOffset>72390</wp:posOffset>
              </wp:positionV>
              <wp:extent cx="237490" cy="253365"/>
              <wp:effectExtent l="12065" t="6985" r="7620" b="6350"/>
              <wp:wrapNone/>
              <wp:docPr id="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490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rect w14:anchorId="5CFABF63" id="Rectangle 16" o:spid="_x0000_s1026" style="position:absolute;margin-left:37.4pt;margin-top:5.7pt;width:18.7pt;height:19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    </w:pict>
        </mc:Fallback>
      </mc:AlternateConten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024A34D5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024A34C7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14:paraId="024A34C8" w14:textId="77777777" w:rsidR="004517ED" w:rsidRDefault="004517ED" w:rsidP="00EB4350">
          <w:pPr>
            <w:pStyle w:val="Rodap"/>
            <w:rPr>
              <w:sz w:val="16"/>
            </w:rPr>
          </w:pPr>
        </w:p>
        <w:p w14:paraId="024A34C9" w14:textId="02716E8F" w:rsidR="004517ED" w:rsidRDefault="00A13AC6" w:rsidP="00EB4350">
          <w:pPr>
            <w:pStyle w:val="Rodap"/>
            <w:rPr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A34DD" wp14:editId="0CB121FC">
                    <wp:simplePos x="0" y="0"/>
                    <wp:positionH relativeFrom="column">
                      <wp:posOffset>1257300</wp:posOffset>
                    </wp:positionH>
                    <wp:positionV relativeFrom="paragraph">
                      <wp:posOffset>92710</wp:posOffset>
                    </wp:positionV>
                    <wp:extent cx="144780" cy="124460"/>
                    <wp:effectExtent l="13335" t="6350" r="13335" b="12065"/>
                    <wp:wrapNone/>
                    <wp:docPr id="2" name="Rectangle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780" cy="124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096B25D6" id="Rectangle 20" o:spid="_x0000_s1026" style="position:absolute;margin-left:99pt;margin-top:7.3pt;width:11.4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24A34DE" wp14:editId="4C1181D7">
                    <wp:simplePos x="0" y="0"/>
                    <wp:positionH relativeFrom="column">
                      <wp:posOffset>630555</wp:posOffset>
                    </wp:positionH>
                    <wp:positionV relativeFrom="paragraph">
                      <wp:posOffset>92710</wp:posOffset>
                    </wp:positionV>
                    <wp:extent cx="144780" cy="124460"/>
                    <wp:effectExtent l="5715" t="6350" r="11430" b="12065"/>
                    <wp:wrapNone/>
                    <wp:docPr id="1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4780" cy="1244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rect w14:anchorId="1B712054" id="Rectangle 19" o:spid="_x0000_s1026" style="position:absolute;margin-left:49.65pt;margin-top:7.3pt;width:11.4pt;height: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    </w:pict>
              </mc:Fallback>
            </mc:AlternateConten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14:paraId="024A34CA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024A34CB" w14:textId="77777777" w:rsidR="004517ED" w:rsidRDefault="004517ED" w:rsidP="00EB4350">
          <w:pPr>
            <w:pStyle w:val="Rodap"/>
            <w:rPr>
              <w:sz w:val="16"/>
            </w:rPr>
          </w:pPr>
        </w:p>
        <w:p w14:paraId="024A34CC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</w:t>
          </w:r>
          <w:proofErr w:type="gramStart"/>
          <w:r w:rsidRPr="00524B7D">
            <w:rPr>
              <w:color w:val="FFFFFF" w:themeColor="background1"/>
              <w:sz w:val="16"/>
            </w:rPr>
            <w:t xml:space="preserve">  </w:t>
          </w:r>
          <w:proofErr w:type="gramEnd"/>
          <w:r w:rsidRPr="00524B7D">
            <w:rPr>
              <w:color w:val="FFFFFF" w:themeColor="background1"/>
              <w:sz w:val="16"/>
            </w:rPr>
            <w:t>Votos Favoráveis</w:t>
          </w:r>
        </w:p>
        <w:p w14:paraId="024A34CD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</w:t>
          </w:r>
          <w:proofErr w:type="gramStart"/>
          <w:r w:rsidRPr="00524B7D">
            <w:rPr>
              <w:color w:val="FFFFFF" w:themeColor="background1"/>
              <w:sz w:val="16"/>
            </w:rPr>
            <w:t xml:space="preserve">   </w:t>
          </w:r>
          <w:proofErr w:type="gramEnd"/>
          <w:r w:rsidRPr="00524B7D">
            <w:rPr>
              <w:color w:val="FFFFFF" w:themeColor="background1"/>
              <w:sz w:val="16"/>
            </w:rPr>
            <w:t>Votos Contrários</w:t>
          </w:r>
        </w:p>
        <w:p w14:paraId="024A34CE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</w:t>
          </w:r>
          <w:proofErr w:type="gramStart"/>
          <w:r w:rsidRPr="00524B7D">
            <w:rPr>
              <w:color w:val="FFFFFF" w:themeColor="background1"/>
              <w:sz w:val="16"/>
            </w:rPr>
            <w:t xml:space="preserve">   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Abstenções </w:t>
          </w:r>
        </w:p>
        <w:p w14:paraId="024A34CF" w14:textId="77777777"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</w:t>
          </w:r>
          <w:proofErr w:type="gramStart"/>
          <w:r w:rsidRPr="00524B7D">
            <w:rPr>
              <w:color w:val="FFFFFF" w:themeColor="background1"/>
              <w:sz w:val="16"/>
            </w:rPr>
            <w:t xml:space="preserve">   </w:t>
          </w:r>
          <w:proofErr w:type="gramEnd"/>
          <w:r w:rsidRPr="00524B7D">
            <w:rPr>
              <w:color w:val="FFFFFF" w:themeColor="background1"/>
              <w:sz w:val="16"/>
            </w:rPr>
            <w:t xml:space="preserve">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14:paraId="024A34D0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024A34D1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>Laerte Zanin</w:t>
          </w:r>
          <w:proofErr w:type="gramStart"/>
          <w:r w:rsidR="008B35E7">
            <w:rPr>
              <w:sz w:val="16"/>
            </w:rPr>
            <w:t xml:space="preserve"> </w:t>
          </w:r>
          <w:r>
            <w:rPr>
              <w:sz w:val="16"/>
            </w:rPr>
            <w:t xml:space="preserve"> </w:t>
          </w:r>
        </w:p>
        <w:p w14:paraId="024A34D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proofErr w:type="gramEnd"/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024A34D3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024A34D4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024A34D6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F9EC5" w14:textId="77777777" w:rsidR="00A2152B" w:rsidRDefault="00A2152B">
      <w:r>
        <w:separator/>
      </w:r>
    </w:p>
  </w:footnote>
  <w:footnote w:type="continuationSeparator" w:id="0">
    <w:p w14:paraId="7C05A380" w14:textId="77777777" w:rsidR="00A2152B" w:rsidRDefault="00A21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21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66"/>
      <w:gridCol w:w="4960"/>
      <w:gridCol w:w="3334"/>
      <w:gridCol w:w="161"/>
    </w:tblGrid>
    <w:tr w:rsidR="00EE165A" w14:paraId="024A34C1" w14:textId="77777777" w:rsidTr="00EC0B5D">
      <w:trPr>
        <w:trHeight w:val="1618"/>
      </w:trPr>
      <w:tc>
        <w:tcPr>
          <w:tcW w:w="2066" w:type="dxa"/>
          <w:tcBorders>
            <w:top w:val="nil"/>
            <w:left w:val="nil"/>
            <w:bottom w:val="nil"/>
            <w:right w:val="nil"/>
          </w:tcBorders>
          <w:hideMark/>
        </w:tcPr>
        <w:p w14:paraId="024A34B3" w14:textId="77777777" w:rsidR="00EE165A" w:rsidRDefault="00A2152B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 w14:anchorId="024A34D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margin-left:-5.5pt;margin-top:-.05pt;width:77.15pt;height:73.2pt;z-index:-251656192;mso-wrap-edited:f" wrapcoords="-164 0 -164 21427 21600 21427 21600 0 -164 0" filled="t" fillcolor="#36f">
                <v:imagedata r:id="rId1" o:title=""/>
              </v:shape>
              <o:OLEObject Type="Embed" ProgID="Word.Picture.8" ShapeID="_x0000_s2056" DrawAspect="Content" ObjectID="_1680335079" r:id="rId2"/>
            </w:pict>
          </w:r>
        </w:p>
      </w:tc>
      <w:tc>
        <w:tcPr>
          <w:tcW w:w="4960" w:type="dxa"/>
          <w:tcBorders>
            <w:top w:val="nil"/>
            <w:left w:val="nil"/>
            <w:bottom w:val="nil"/>
            <w:right w:val="nil"/>
          </w:tcBorders>
        </w:tcPr>
        <w:p w14:paraId="024A34B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024A34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14:paraId="024A34B6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24A34B7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024A34B8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024A34BA" w14:textId="7B3839C9" w:rsidR="00EE165A" w:rsidRDefault="00EE165A" w:rsidP="00524B7D">
          <w:pPr>
            <w:pStyle w:val="Cabealho"/>
            <w:jc w:val="center"/>
            <w:rPr>
              <w:rFonts w:eastAsia="Times New Roman" w:cs="Arial"/>
              <w:b/>
              <w:bCs/>
            </w:rPr>
          </w:pPr>
        </w:p>
      </w:tc>
      <w:tc>
        <w:tcPr>
          <w:tcW w:w="3334" w:type="dxa"/>
          <w:tcBorders>
            <w:top w:val="nil"/>
            <w:left w:val="nil"/>
            <w:bottom w:val="nil"/>
            <w:right w:val="nil"/>
          </w:tcBorders>
        </w:tcPr>
        <w:p w14:paraId="024A34BB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024A34BC" w14:textId="0A4E6B01" w:rsidR="00EE165A" w:rsidRDefault="007C24BF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</w:t>
          </w:r>
          <w:r w:rsidR="00E62CF8">
            <w:rPr>
              <w:b/>
              <w:color w:val="0000FF"/>
            </w:rPr>
            <w:t>/</w:t>
          </w:r>
          <w:r w:rsidR="008B35E7">
            <w:rPr>
              <w:b/>
              <w:color w:val="0000FF"/>
            </w:rPr>
            <w:t>2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8B35E7">
            <w:rPr>
              <w:b/>
              <w:color w:val="0000FF"/>
            </w:rPr>
            <w:t>1</w:t>
          </w:r>
        </w:p>
        <w:p w14:paraId="024A34BD" w14:textId="77777777" w:rsidR="00EE165A" w:rsidRDefault="00EE165A" w:rsidP="00E17F03">
          <w:pPr>
            <w:pStyle w:val="Cabealho"/>
          </w:pPr>
        </w:p>
        <w:p w14:paraId="024A34BE" w14:textId="4A41972D" w:rsidR="00EE165A" w:rsidRDefault="00EE165A" w:rsidP="00E17F03">
          <w:pPr>
            <w:pStyle w:val="Cabealho"/>
          </w:pPr>
          <w:r>
            <w:t xml:space="preserve">  ____________</w:t>
          </w:r>
          <w:r w:rsidR="00EB61E9">
            <w:t>______________</w:t>
          </w:r>
        </w:p>
        <w:p w14:paraId="024A34BF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61" w:type="dxa"/>
          <w:tcBorders>
            <w:top w:val="nil"/>
            <w:left w:val="nil"/>
            <w:bottom w:val="nil"/>
            <w:right w:val="nil"/>
          </w:tcBorders>
        </w:tcPr>
        <w:p w14:paraId="024A34C0" w14:textId="57E17DE8" w:rsidR="00816BFD" w:rsidRPr="00816BFD" w:rsidRDefault="00816BFD" w:rsidP="00816BFD"/>
      </w:tc>
    </w:tr>
  </w:tbl>
  <w:p w14:paraId="024A34C2" w14:textId="77777777" w:rsidR="00EE165A" w:rsidRPr="0098494C" w:rsidRDefault="00EE165A" w:rsidP="009849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E9"/>
    <w:rsid w:val="000005CD"/>
    <w:rsid w:val="000124E9"/>
    <w:rsid w:val="00014274"/>
    <w:rsid w:val="0002127F"/>
    <w:rsid w:val="00021B73"/>
    <w:rsid w:val="000230C7"/>
    <w:rsid w:val="00041730"/>
    <w:rsid w:val="00043962"/>
    <w:rsid w:val="00064CB7"/>
    <w:rsid w:val="000721B0"/>
    <w:rsid w:val="000745A8"/>
    <w:rsid w:val="00081BA0"/>
    <w:rsid w:val="0008288E"/>
    <w:rsid w:val="000901EC"/>
    <w:rsid w:val="000A1742"/>
    <w:rsid w:val="000A1977"/>
    <w:rsid w:val="000A19C5"/>
    <w:rsid w:val="000A636B"/>
    <w:rsid w:val="000B67E2"/>
    <w:rsid w:val="000B7D6D"/>
    <w:rsid w:val="000C55A9"/>
    <w:rsid w:val="000D1CFC"/>
    <w:rsid w:val="000F06EE"/>
    <w:rsid w:val="000F1974"/>
    <w:rsid w:val="000F23A6"/>
    <w:rsid w:val="00103C6F"/>
    <w:rsid w:val="00103CE7"/>
    <w:rsid w:val="00105661"/>
    <w:rsid w:val="00107271"/>
    <w:rsid w:val="0011091C"/>
    <w:rsid w:val="00111103"/>
    <w:rsid w:val="0011424B"/>
    <w:rsid w:val="00120F21"/>
    <w:rsid w:val="00124A39"/>
    <w:rsid w:val="001253C6"/>
    <w:rsid w:val="00131D76"/>
    <w:rsid w:val="00140EC1"/>
    <w:rsid w:val="00140F7D"/>
    <w:rsid w:val="00142044"/>
    <w:rsid w:val="00144303"/>
    <w:rsid w:val="001512D7"/>
    <w:rsid w:val="00160A5D"/>
    <w:rsid w:val="00163114"/>
    <w:rsid w:val="001679E8"/>
    <w:rsid w:val="001772A4"/>
    <w:rsid w:val="00197645"/>
    <w:rsid w:val="001B14F7"/>
    <w:rsid w:val="001B6280"/>
    <w:rsid w:val="001D36DD"/>
    <w:rsid w:val="001D4CCD"/>
    <w:rsid w:val="001D513B"/>
    <w:rsid w:val="001E1D14"/>
    <w:rsid w:val="001E2482"/>
    <w:rsid w:val="001E3C1C"/>
    <w:rsid w:val="001E4C2A"/>
    <w:rsid w:val="001F0CA6"/>
    <w:rsid w:val="001F557B"/>
    <w:rsid w:val="00205B65"/>
    <w:rsid w:val="00215E9B"/>
    <w:rsid w:val="0022216F"/>
    <w:rsid w:val="002247B2"/>
    <w:rsid w:val="0023668F"/>
    <w:rsid w:val="00240689"/>
    <w:rsid w:val="00241D88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800"/>
    <w:rsid w:val="00277A92"/>
    <w:rsid w:val="0028240E"/>
    <w:rsid w:val="00283390"/>
    <w:rsid w:val="00283978"/>
    <w:rsid w:val="00297254"/>
    <w:rsid w:val="002A418C"/>
    <w:rsid w:val="002A79C7"/>
    <w:rsid w:val="002A7E25"/>
    <w:rsid w:val="002D518A"/>
    <w:rsid w:val="002D6C00"/>
    <w:rsid w:val="002E1B41"/>
    <w:rsid w:val="002F78B2"/>
    <w:rsid w:val="00301E06"/>
    <w:rsid w:val="003060AA"/>
    <w:rsid w:val="00314732"/>
    <w:rsid w:val="00315BA2"/>
    <w:rsid w:val="00320FA3"/>
    <w:rsid w:val="0032580C"/>
    <w:rsid w:val="0033185A"/>
    <w:rsid w:val="003410AE"/>
    <w:rsid w:val="0034465F"/>
    <w:rsid w:val="00361354"/>
    <w:rsid w:val="00361719"/>
    <w:rsid w:val="00361BEA"/>
    <w:rsid w:val="00362559"/>
    <w:rsid w:val="003628C6"/>
    <w:rsid w:val="00380600"/>
    <w:rsid w:val="00381216"/>
    <w:rsid w:val="00397C85"/>
    <w:rsid w:val="003A1342"/>
    <w:rsid w:val="003B2D13"/>
    <w:rsid w:val="003D316F"/>
    <w:rsid w:val="003E6FBC"/>
    <w:rsid w:val="003F0C20"/>
    <w:rsid w:val="004000C9"/>
    <w:rsid w:val="0040155F"/>
    <w:rsid w:val="004118EB"/>
    <w:rsid w:val="0042296D"/>
    <w:rsid w:val="0042784E"/>
    <w:rsid w:val="00432029"/>
    <w:rsid w:val="00443C4F"/>
    <w:rsid w:val="00445240"/>
    <w:rsid w:val="0045089E"/>
    <w:rsid w:val="0045178E"/>
    <w:rsid w:val="004517ED"/>
    <w:rsid w:val="00452D7F"/>
    <w:rsid w:val="00456CDD"/>
    <w:rsid w:val="0045753C"/>
    <w:rsid w:val="00463EE2"/>
    <w:rsid w:val="00494945"/>
    <w:rsid w:val="00496630"/>
    <w:rsid w:val="004A108D"/>
    <w:rsid w:val="004A10E9"/>
    <w:rsid w:val="004B17B9"/>
    <w:rsid w:val="004D0720"/>
    <w:rsid w:val="004D3997"/>
    <w:rsid w:val="004D4680"/>
    <w:rsid w:val="004E21B3"/>
    <w:rsid w:val="004E32BC"/>
    <w:rsid w:val="004F2343"/>
    <w:rsid w:val="005023E3"/>
    <w:rsid w:val="00505057"/>
    <w:rsid w:val="00506C7F"/>
    <w:rsid w:val="005105FF"/>
    <w:rsid w:val="00517EE2"/>
    <w:rsid w:val="00524B7D"/>
    <w:rsid w:val="005303B6"/>
    <w:rsid w:val="005310C9"/>
    <w:rsid w:val="005322A3"/>
    <w:rsid w:val="00542224"/>
    <w:rsid w:val="00546C52"/>
    <w:rsid w:val="00551820"/>
    <w:rsid w:val="005620D8"/>
    <w:rsid w:val="005648A0"/>
    <w:rsid w:val="005666AF"/>
    <w:rsid w:val="005804E2"/>
    <w:rsid w:val="00582FB7"/>
    <w:rsid w:val="0059361C"/>
    <w:rsid w:val="00593F13"/>
    <w:rsid w:val="0059675A"/>
    <w:rsid w:val="005A6D9A"/>
    <w:rsid w:val="005C0E0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77C2C"/>
    <w:rsid w:val="0068172E"/>
    <w:rsid w:val="0068176F"/>
    <w:rsid w:val="006960A6"/>
    <w:rsid w:val="006A39B6"/>
    <w:rsid w:val="006A5C40"/>
    <w:rsid w:val="006A644A"/>
    <w:rsid w:val="006B31C4"/>
    <w:rsid w:val="006B40E7"/>
    <w:rsid w:val="006B42DD"/>
    <w:rsid w:val="006C1350"/>
    <w:rsid w:val="006C642B"/>
    <w:rsid w:val="006D36E4"/>
    <w:rsid w:val="0072422D"/>
    <w:rsid w:val="00743B66"/>
    <w:rsid w:val="00751676"/>
    <w:rsid w:val="0075214A"/>
    <w:rsid w:val="0075606A"/>
    <w:rsid w:val="007561AC"/>
    <w:rsid w:val="00770456"/>
    <w:rsid w:val="00774AC2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B7118"/>
    <w:rsid w:val="007C24BF"/>
    <w:rsid w:val="007C437E"/>
    <w:rsid w:val="007C5DE4"/>
    <w:rsid w:val="007D15F0"/>
    <w:rsid w:val="007D1C2E"/>
    <w:rsid w:val="007D784C"/>
    <w:rsid w:val="007E42DD"/>
    <w:rsid w:val="007E52A9"/>
    <w:rsid w:val="007F22A8"/>
    <w:rsid w:val="00813C5B"/>
    <w:rsid w:val="00816BFD"/>
    <w:rsid w:val="00833D25"/>
    <w:rsid w:val="00845DA6"/>
    <w:rsid w:val="00846CD1"/>
    <w:rsid w:val="00851FE4"/>
    <w:rsid w:val="008525A2"/>
    <w:rsid w:val="00852FDC"/>
    <w:rsid w:val="0085780B"/>
    <w:rsid w:val="008641F6"/>
    <w:rsid w:val="00875B82"/>
    <w:rsid w:val="00887361"/>
    <w:rsid w:val="00892A97"/>
    <w:rsid w:val="008949A3"/>
    <w:rsid w:val="00894EB5"/>
    <w:rsid w:val="00895DD0"/>
    <w:rsid w:val="008A6340"/>
    <w:rsid w:val="008B2A0B"/>
    <w:rsid w:val="008B35E7"/>
    <w:rsid w:val="008B3DAE"/>
    <w:rsid w:val="008B5931"/>
    <w:rsid w:val="008C6650"/>
    <w:rsid w:val="008C7887"/>
    <w:rsid w:val="008D40C4"/>
    <w:rsid w:val="008F03ED"/>
    <w:rsid w:val="008F2796"/>
    <w:rsid w:val="008F2B3E"/>
    <w:rsid w:val="008F34D9"/>
    <w:rsid w:val="00901843"/>
    <w:rsid w:val="00902A31"/>
    <w:rsid w:val="00904E92"/>
    <w:rsid w:val="0090515E"/>
    <w:rsid w:val="009052E2"/>
    <w:rsid w:val="009133CC"/>
    <w:rsid w:val="00920F55"/>
    <w:rsid w:val="00924F43"/>
    <w:rsid w:val="00924F90"/>
    <w:rsid w:val="00926AA6"/>
    <w:rsid w:val="00927DF7"/>
    <w:rsid w:val="00935DF3"/>
    <w:rsid w:val="00956DCD"/>
    <w:rsid w:val="00960B48"/>
    <w:rsid w:val="00963D37"/>
    <w:rsid w:val="00966BAB"/>
    <w:rsid w:val="00967022"/>
    <w:rsid w:val="00970F5B"/>
    <w:rsid w:val="009750A2"/>
    <w:rsid w:val="0097650F"/>
    <w:rsid w:val="00980416"/>
    <w:rsid w:val="00983508"/>
    <w:rsid w:val="0098494C"/>
    <w:rsid w:val="009903B9"/>
    <w:rsid w:val="00993BBD"/>
    <w:rsid w:val="009A479D"/>
    <w:rsid w:val="009A7C32"/>
    <w:rsid w:val="009C2B2F"/>
    <w:rsid w:val="009D732F"/>
    <w:rsid w:val="009E06C9"/>
    <w:rsid w:val="009E0D03"/>
    <w:rsid w:val="009E2A29"/>
    <w:rsid w:val="009E2DFA"/>
    <w:rsid w:val="009F3F07"/>
    <w:rsid w:val="00A0144F"/>
    <w:rsid w:val="00A01A37"/>
    <w:rsid w:val="00A047FB"/>
    <w:rsid w:val="00A0557B"/>
    <w:rsid w:val="00A07DDF"/>
    <w:rsid w:val="00A10691"/>
    <w:rsid w:val="00A13AC6"/>
    <w:rsid w:val="00A2152B"/>
    <w:rsid w:val="00A2537C"/>
    <w:rsid w:val="00A31842"/>
    <w:rsid w:val="00A3248C"/>
    <w:rsid w:val="00A327FB"/>
    <w:rsid w:val="00A32D99"/>
    <w:rsid w:val="00A41BC2"/>
    <w:rsid w:val="00A4216A"/>
    <w:rsid w:val="00A474FB"/>
    <w:rsid w:val="00A47EF1"/>
    <w:rsid w:val="00A544C1"/>
    <w:rsid w:val="00A60CD5"/>
    <w:rsid w:val="00A64275"/>
    <w:rsid w:val="00A66C6C"/>
    <w:rsid w:val="00A70B9A"/>
    <w:rsid w:val="00A76A34"/>
    <w:rsid w:val="00A8222B"/>
    <w:rsid w:val="00A8429E"/>
    <w:rsid w:val="00A84E95"/>
    <w:rsid w:val="00A96072"/>
    <w:rsid w:val="00A967FC"/>
    <w:rsid w:val="00A96B1D"/>
    <w:rsid w:val="00AA076D"/>
    <w:rsid w:val="00AA1A20"/>
    <w:rsid w:val="00AA2549"/>
    <w:rsid w:val="00AA2724"/>
    <w:rsid w:val="00AA5CB9"/>
    <w:rsid w:val="00AA5D09"/>
    <w:rsid w:val="00AB5E8D"/>
    <w:rsid w:val="00AD173C"/>
    <w:rsid w:val="00AD3E10"/>
    <w:rsid w:val="00AD59AC"/>
    <w:rsid w:val="00AD784F"/>
    <w:rsid w:val="00AE18B5"/>
    <w:rsid w:val="00AF00AD"/>
    <w:rsid w:val="00AF6FA6"/>
    <w:rsid w:val="00B1064D"/>
    <w:rsid w:val="00B11912"/>
    <w:rsid w:val="00B13A71"/>
    <w:rsid w:val="00B23F3A"/>
    <w:rsid w:val="00B320F5"/>
    <w:rsid w:val="00B35D72"/>
    <w:rsid w:val="00B42C20"/>
    <w:rsid w:val="00B44FD7"/>
    <w:rsid w:val="00B50655"/>
    <w:rsid w:val="00B620C2"/>
    <w:rsid w:val="00B6306A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1D6"/>
    <w:rsid w:val="00BD125C"/>
    <w:rsid w:val="00BD21ED"/>
    <w:rsid w:val="00BD4987"/>
    <w:rsid w:val="00BD5F62"/>
    <w:rsid w:val="00C020C3"/>
    <w:rsid w:val="00C06B1C"/>
    <w:rsid w:val="00C07F85"/>
    <w:rsid w:val="00C1333F"/>
    <w:rsid w:val="00C16F7A"/>
    <w:rsid w:val="00C24F16"/>
    <w:rsid w:val="00C31809"/>
    <w:rsid w:val="00C31DD8"/>
    <w:rsid w:val="00C447D2"/>
    <w:rsid w:val="00C51180"/>
    <w:rsid w:val="00C60FE6"/>
    <w:rsid w:val="00C61C02"/>
    <w:rsid w:val="00C662CC"/>
    <w:rsid w:val="00C66BD8"/>
    <w:rsid w:val="00C671CF"/>
    <w:rsid w:val="00C720B3"/>
    <w:rsid w:val="00C75313"/>
    <w:rsid w:val="00C774C9"/>
    <w:rsid w:val="00C83644"/>
    <w:rsid w:val="00C90583"/>
    <w:rsid w:val="00C91283"/>
    <w:rsid w:val="00C94878"/>
    <w:rsid w:val="00C954AF"/>
    <w:rsid w:val="00CB3DD2"/>
    <w:rsid w:val="00CB76F5"/>
    <w:rsid w:val="00CC0725"/>
    <w:rsid w:val="00CC2CCC"/>
    <w:rsid w:val="00CE03AE"/>
    <w:rsid w:val="00CE7671"/>
    <w:rsid w:val="00CF5947"/>
    <w:rsid w:val="00CF793E"/>
    <w:rsid w:val="00D02276"/>
    <w:rsid w:val="00D056A4"/>
    <w:rsid w:val="00D108E2"/>
    <w:rsid w:val="00D138C6"/>
    <w:rsid w:val="00D14EB1"/>
    <w:rsid w:val="00D22376"/>
    <w:rsid w:val="00D2406A"/>
    <w:rsid w:val="00D254F9"/>
    <w:rsid w:val="00D614CF"/>
    <w:rsid w:val="00D656EF"/>
    <w:rsid w:val="00D71DA0"/>
    <w:rsid w:val="00D77E36"/>
    <w:rsid w:val="00D8632F"/>
    <w:rsid w:val="00D91D6B"/>
    <w:rsid w:val="00D93149"/>
    <w:rsid w:val="00D93327"/>
    <w:rsid w:val="00D94919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6036"/>
    <w:rsid w:val="00E17F03"/>
    <w:rsid w:val="00E23E39"/>
    <w:rsid w:val="00E25DF1"/>
    <w:rsid w:val="00E26FF7"/>
    <w:rsid w:val="00E3464E"/>
    <w:rsid w:val="00E44D67"/>
    <w:rsid w:val="00E534E6"/>
    <w:rsid w:val="00E56E1D"/>
    <w:rsid w:val="00E5795C"/>
    <w:rsid w:val="00E620F2"/>
    <w:rsid w:val="00E62CF8"/>
    <w:rsid w:val="00E77081"/>
    <w:rsid w:val="00E80572"/>
    <w:rsid w:val="00EA56D5"/>
    <w:rsid w:val="00EB61E9"/>
    <w:rsid w:val="00EC0B27"/>
    <w:rsid w:val="00EC0B5D"/>
    <w:rsid w:val="00EC1346"/>
    <w:rsid w:val="00EE165A"/>
    <w:rsid w:val="00EF77FA"/>
    <w:rsid w:val="00EF7DAB"/>
    <w:rsid w:val="00F072DB"/>
    <w:rsid w:val="00F156B9"/>
    <w:rsid w:val="00F15AF9"/>
    <w:rsid w:val="00F16A0C"/>
    <w:rsid w:val="00F2156B"/>
    <w:rsid w:val="00F23F66"/>
    <w:rsid w:val="00F24907"/>
    <w:rsid w:val="00F271E8"/>
    <w:rsid w:val="00F34F99"/>
    <w:rsid w:val="00F37E43"/>
    <w:rsid w:val="00F4747E"/>
    <w:rsid w:val="00F51FA7"/>
    <w:rsid w:val="00F56602"/>
    <w:rsid w:val="00F57174"/>
    <w:rsid w:val="00F60137"/>
    <w:rsid w:val="00F60B6C"/>
    <w:rsid w:val="00F6205C"/>
    <w:rsid w:val="00F62582"/>
    <w:rsid w:val="00F65423"/>
    <w:rsid w:val="00F6651D"/>
    <w:rsid w:val="00F834C0"/>
    <w:rsid w:val="00F845C8"/>
    <w:rsid w:val="00F95FE2"/>
    <w:rsid w:val="00FA6C0C"/>
    <w:rsid w:val="00FB0E88"/>
    <w:rsid w:val="00FC4485"/>
    <w:rsid w:val="00FC4F11"/>
    <w:rsid w:val="00FD241F"/>
    <w:rsid w:val="00FD7E39"/>
    <w:rsid w:val="00FE3175"/>
    <w:rsid w:val="00FE5F10"/>
    <w:rsid w:val="00FE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  <w14:docId w14:val="024A3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03A43-89A8-47C7-8519-67C632D2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Camara</cp:lastModifiedBy>
  <cp:revision>9</cp:revision>
  <cp:lastPrinted>2020-10-20T20:30:00Z</cp:lastPrinted>
  <dcterms:created xsi:type="dcterms:W3CDTF">2021-04-19T01:24:00Z</dcterms:created>
  <dcterms:modified xsi:type="dcterms:W3CDTF">2021-04-19T13:58:00Z</dcterms:modified>
</cp:coreProperties>
</file>