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5E3A" w14:textId="77777777" w:rsidR="003524A6" w:rsidRPr="00255807" w:rsidRDefault="003524A6" w:rsidP="003524A6">
      <w:pPr>
        <w:ind w:left="-900" w:right="-8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ATA DA </w:t>
      </w:r>
      <w:r w:rsidR="00213CB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60</w:t>
      </w: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ª SESSÃO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EXTRA</w:t>
      </w: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ORDINÁRIA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DA SÉTIMA LEGISLATURA DA CÂMARA MUNICIP</w:t>
      </w:r>
      <w:r w:rsidR="00213CB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AL DE CANAS, REALIZADA NO DIA 14</w:t>
      </w: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DEZEMBRO</w:t>
      </w: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DE 2023, </w:t>
      </w:r>
      <w:r w:rsidR="00213CB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QUINTA - FEIRA AS 18:0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0</w:t>
      </w:r>
      <w:r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HORAS</w:t>
      </w:r>
      <w:r w:rsidRPr="00255807">
        <w:rPr>
          <w:rFonts w:ascii="Arial" w:hAnsi="Arial" w:cs="Arial"/>
          <w:b/>
          <w:color w:val="000000" w:themeColor="text1"/>
          <w:sz w:val="24"/>
          <w:szCs w:val="24"/>
        </w:rPr>
        <w:t xml:space="preserve">.  </w:t>
      </w:r>
      <w:r w:rsidRPr="0025580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E19BF12" w14:textId="77777777" w:rsidR="003524A6" w:rsidRPr="00D0460D" w:rsidRDefault="00213CB7" w:rsidP="00B552A8">
      <w:pPr>
        <w:ind w:left="-851" w:right="-852"/>
        <w:jc w:val="both"/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Aos quatorze</w:t>
      </w:r>
      <w:r w:rsidR="003524A6">
        <w:rPr>
          <w:rFonts w:ascii="Arial" w:hAnsi="Arial" w:cs="Arial"/>
          <w:color w:val="000000" w:themeColor="text1"/>
          <w:sz w:val="24"/>
          <w:szCs w:val="24"/>
        </w:rPr>
        <w:t xml:space="preserve"> dias do mês de dezembro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 xml:space="preserve">, de dois mil e vinte e três, </w:t>
      </w:r>
      <w:r>
        <w:rPr>
          <w:rFonts w:ascii="Arial" w:hAnsi="Arial" w:cs="Arial"/>
          <w:color w:val="000000" w:themeColor="text1"/>
          <w:sz w:val="24"/>
          <w:szCs w:val="24"/>
        </w:rPr>
        <w:t>quinta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 xml:space="preserve">-feira, ás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dezoito </w:t>
      </w:r>
      <w:r w:rsidR="003524A6">
        <w:rPr>
          <w:rFonts w:ascii="Arial" w:hAnsi="Arial" w:cs="Arial"/>
          <w:color w:val="000000" w:themeColor="text1"/>
          <w:sz w:val="24"/>
          <w:szCs w:val="24"/>
        </w:rPr>
        <w:t>horas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 xml:space="preserve">, reuniram-se os </w:t>
      </w:r>
      <w:r w:rsidR="003524A6" w:rsidRPr="00255807">
        <w:rPr>
          <w:rFonts w:ascii="Arial" w:hAnsi="Arial" w:cs="Arial"/>
          <w:b/>
          <w:color w:val="000000" w:themeColor="text1"/>
          <w:sz w:val="24"/>
          <w:szCs w:val="24"/>
        </w:rPr>
        <w:t>VEREADORES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 xml:space="preserve">, na sala de Sessões da Câmara Municipal de Canas, situada na Rua Nossa Senhora Auxiliadora n.º 500, nesta cidade de Canas, Estado de São Paulo, sob a Presidência do Nobre Edil, </w:t>
      </w:r>
      <w:r w:rsidR="003524A6" w:rsidRPr="002558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LAERTE ZANIN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>, o qual no exercício das atribuições e prerrogativas que lhe são conferidas pelos artigos dezoito, cento e oito e seguintes do Regimento Interno da Câmara Municipal de Canas, após constatar a existência de quórum, com a presença dos Vereadores:</w:t>
      </w:r>
      <w:r w:rsidR="003524A6" w:rsidRPr="00037AE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524A6" w:rsidRPr="003076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ALCEU MOREIRA DA CUNHA JUNIOR, EDISON AFONSO DE LIMA, ERNANI JOSÉ DA SILVA, </w:t>
      </w:r>
      <w:r w:rsidR="003524A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JOSÉ FRANCISCO DE CASTRO SILVA,</w:t>
      </w:r>
      <w:r w:rsidR="003524A6" w:rsidRPr="003076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MAURO JOSÉ LOPES DA SILVA,</w:t>
      </w:r>
      <w:r w:rsidR="003524A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PAULO CESAR BILARD DE CARVALHO</w:t>
      </w:r>
      <w:r w:rsidR="003524A6" w:rsidRPr="003076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E VALMIR APARECIDO LAFAIETE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524A6" w:rsidRPr="00307689">
        <w:rPr>
          <w:rFonts w:ascii="Arial" w:hAnsi="Arial" w:cs="Arial"/>
          <w:color w:val="000000" w:themeColor="text1"/>
          <w:sz w:val="24"/>
          <w:szCs w:val="24"/>
        </w:rPr>
        <w:t>de conformidade com os artigos noventa e quatro, noventa e oito e seguintes do Regimento Intern</w:t>
      </w:r>
      <w:r w:rsidR="003524A6">
        <w:rPr>
          <w:rFonts w:ascii="Arial" w:hAnsi="Arial" w:cs="Arial"/>
          <w:color w:val="000000" w:themeColor="text1"/>
          <w:sz w:val="24"/>
          <w:szCs w:val="24"/>
        </w:rPr>
        <w:t xml:space="preserve">o da Câmara Municipal de Canas, continuando o Presidente solicitou ao </w:t>
      </w:r>
      <w:r w:rsidR="003524A6" w:rsidRPr="00307689">
        <w:rPr>
          <w:rFonts w:ascii="Arial" w:hAnsi="Arial" w:cs="Arial"/>
          <w:color w:val="000000" w:themeColor="text1"/>
          <w:sz w:val="24"/>
          <w:szCs w:val="24"/>
        </w:rPr>
        <w:t>Primeiro Secretario que procedesse a chamada dos Senhores Vereadores para a assinatura do Livro de Presença</w:t>
      </w:r>
      <w:r w:rsidR="00D70989">
        <w:rPr>
          <w:rFonts w:ascii="Arial" w:hAnsi="Arial" w:cs="Arial"/>
          <w:color w:val="000000" w:themeColor="text1"/>
          <w:sz w:val="24"/>
          <w:szCs w:val="24"/>
        </w:rPr>
        <w:t xml:space="preserve">, constatando a ausência do Vereador </w:t>
      </w:r>
      <w:r w:rsidR="00D70989" w:rsidRPr="003076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LUCIMAR APARECIDO DO AMARAL</w:t>
      </w:r>
      <w:r w:rsidR="003524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73C9E" w:rsidRPr="00307689">
        <w:rPr>
          <w:rFonts w:ascii="Arial" w:hAnsi="Arial" w:cs="Arial"/>
          <w:color w:val="000000" w:themeColor="text1"/>
          <w:sz w:val="24"/>
          <w:szCs w:val="24"/>
        </w:rPr>
        <w:t>Em seguida após convidar os Vereadores a tomarem seus lugares no Plenário e invocando a Proteção de Deus declarou aberta a Sessão. Continuando de conformidade com a Lei Municipal n.º 558/2017 o Presidente solicitou aos Senhores Vereadores que ficassem em pé para a execuç</w:t>
      </w:r>
      <w:r w:rsidR="00D73C9E">
        <w:rPr>
          <w:rFonts w:ascii="Arial" w:hAnsi="Arial" w:cs="Arial"/>
          <w:color w:val="000000" w:themeColor="text1"/>
          <w:sz w:val="24"/>
          <w:szCs w:val="24"/>
        </w:rPr>
        <w:t>ão do Hino Nacional</w:t>
      </w:r>
      <w:r w:rsidR="003524A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. </w:t>
      </w:r>
      <w:r w:rsidR="002C691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Continuando o Presidente informou que de acordo com o artigo 124 do RI o Expediente tem duração de trinta minutos e solicitou ao Primeiro Secretario que procedesse a leitura das Emendas apresentadas;</w:t>
      </w:r>
      <w:r w:rsidR="00DA1ABD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Projeto de 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Emenda Aditiva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 n.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º 0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1/2023, 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Acresce o inciso IV e o parágrafo 3º do ar</w:t>
      </w:r>
      <w:r w:rsidR="00B219BA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tigo 53 do Projeto de Lei n.º 42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 de 11 de dezembro de 2023, ao Projeto de Lei Complementar n.º 04/2023 do Poder Executivo,</w:t>
      </w:r>
      <w:r w:rsidR="00E15FB1" w:rsidRPr="00E15FB1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continuando, 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Projeto de 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Emenda Aditiva 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n.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º 02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/2023, 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Acresce o parágrafo 5º do artigo 39 e o parágrafo 3º ao ar</w:t>
      </w:r>
      <w:r w:rsidR="00B219BA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tigo 84 do Projeto de Lei n.º 42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 de 11 de dezembro de 2023, ao Projeto de Lei Complementar n.º 04/2023  do Poder Executivo,</w:t>
      </w:r>
      <w:r w:rsidR="00E15FB1" w:rsidRPr="00E15FB1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continuando,</w:t>
      </w:r>
      <w:r w:rsidR="00E15FB1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Projeto de 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Emenda Modificativa 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n.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º 03</w:t>
      </w:r>
      <w:r w:rsidR="00E15FB1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/2023, 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Modifica o parágrafo 2º do artigo 81, o inciso I do artigo 85 e os artigos 19</w:t>
      </w:r>
      <w:r w:rsidR="00B219BA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6 e 197 do Projeto de Lei n.º 42</w:t>
      </w:r>
      <w:r w:rsidR="00E15FB1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 de 11 de dezembro de 2023, ao Projeto de Lei Complementar n.º 04/2023 do Poder Executivo</w:t>
      </w:r>
      <w:r w:rsidR="00E15FB1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, todas de autoria do Legislativo. </w:t>
      </w:r>
      <w:r w:rsidR="003524A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Continuando o Presidente solicitou ao Primeiro Secretario que procedesse a chamada dos Senhores Vereadores para a Fa</w:t>
      </w:r>
      <w:r w:rsidR="00455CB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se da Ordem do Dia, continuando o Presidente informou que, considerando que houve apresentação de Emendas, bem como o principio de que o acessório segue o principal, e, de conformidade com o artigo 138, 139 e 140 do RI, coloco</w:t>
      </w:r>
      <w:r w:rsidR="00BE7D6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u</w:t>
      </w:r>
      <w:r w:rsidR="00455CB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em deliberação do Plenário autorização para a atribuição de Relator Especial para emitir Pareceres que não constam nos referidos Projetos objetos da pauta da presente Sessão, bem como que seja incluso na </w:t>
      </w:r>
      <w:r w:rsidR="00455CB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lastRenderedPageBreak/>
        <w:t xml:space="preserve">pauta, </w:t>
      </w:r>
      <w:r w:rsidR="00853F77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as Emendas Aditivas e Modificativas apresentada</w:t>
      </w:r>
      <w:r w:rsidR="00BE7D6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s</w:t>
      </w:r>
      <w:r w:rsidR="00853F77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pelos Vereadores na presente data ao Projeto n.</w:t>
      </w:r>
      <w:r w:rsidR="005026E7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º 4</w:t>
      </w:r>
      <w:r w:rsidR="00853F77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2/2023, devido ao curto prazo de tramite ao Projeto e o inicio do período de recesso Parlamentar, continuando colocando em deliberação do Plenário, </w:t>
      </w:r>
      <w:r w:rsidR="00BE7D6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send</w:t>
      </w:r>
      <w:r w:rsidR="00CC5DBA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o aprovado por unanimidade de votos, continuando o Presidente designou o Vereador</w:t>
      </w:r>
      <w:r w:rsidR="00BE7D6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Mauro José Lopes da Silva</w:t>
      </w:r>
      <w:r w:rsidR="00CC5DBA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como Relator Especial, para emitir pareceres referentes</w:t>
      </w:r>
      <w:r w:rsidR="00BE7D66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aos Projetos e</w:t>
      </w:r>
      <w:r w:rsidR="00CC5DBA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as Emendas e suspendeu a Sessão por dez minutos. C</w:t>
      </w:r>
      <w:r w:rsidR="00695774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ontinuando o Presidente solicitou ao Primeiro Secretario que procedesse a chamada dos Senhores Vereadores, </w:t>
      </w:r>
      <w:r w:rsidR="004C3AF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continuando colocando em </w:t>
      </w:r>
      <w:r w:rsidR="004C3AF3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Primeira Discussão e Votação Projeto de Lei Ordinária n.º 41/2023, Dispõe sobre a instituição do Programa de regularização de edificações – PRED, no município de Canas, e dá outras providências</w:t>
      </w:r>
      <w:r w:rsidR="004C3AF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, do Executivo, </w:t>
      </w:r>
      <w:r w:rsidR="009470EA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continuando o Presidente solicitou ao Primeiro Secretario que procedesse a leitura do Parecer do Relator Especial referente ao Projeto, continuando colocando em discussão</w:t>
      </w:r>
      <w:r w:rsidR="007D0B67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e votação sendo aprovado por una</w:t>
      </w:r>
      <w:r w:rsidR="00EC744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nimidade de votos, </w:t>
      </w:r>
      <w:r w:rsidR="00B227E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continuando, Questão de Ordem levantada pelo Vereador José Francisco de Almeida referente ao artigo 256 do RI, informando que tem </w:t>
      </w:r>
      <w:r w:rsidR="008360F5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textos</w:t>
      </w:r>
      <w:r w:rsidR="001C011F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incompletos</w:t>
      </w:r>
      <w:r w:rsidR="00B227E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no</w:t>
      </w:r>
      <w:r w:rsidR="00116035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paragrafo 3º</w:t>
      </w:r>
      <w:r w:rsidR="00B552A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116035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do artigo 83, do</w:t>
      </w:r>
      <w:r w:rsidR="00C1233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C12333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Projeto de Lei Ordinária n.</w:t>
      </w:r>
      <w:r w:rsidR="00C12333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º 42</w:t>
      </w:r>
      <w:r w:rsidR="00C12333" w:rsidRPr="00416EAC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 xml:space="preserve">/2023, </w:t>
      </w:r>
      <w:r w:rsidR="00C12333">
        <w:rPr>
          <w:rFonts w:ascii="Arial" w:hAnsi="Arial" w:cs="Arial"/>
          <w:b/>
          <w:color w:val="000000" w:themeColor="text1"/>
          <w:sz w:val="25"/>
          <w:szCs w:val="25"/>
          <w:u w:val="single"/>
          <w:shd w:val="clear" w:color="auto" w:fill="FFFFFF"/>
        </w:rPr>
        <w:t>Institui o regime jurídico dos Servidores Públicos do município de Canas</w:t>
      </w:r>
      <w:r w:rsidR="00C1233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, do Executivo</w:t>
      </w:r>
      <w:r w:rsidR="00B227E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="001C011F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Projeto</w:t>
      </w:r>
      <w:r w:rsidR="00B227E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objeto das Emendas apresentadas, continuando,</w:t>
      </w:r>
      <w:r w:rsidR="00116035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de acordo com o artigo 253 do RI,</w:t>
      </w:r>
      <w:r w:rsidR="00B227E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1C011F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sendo regimental o pedido</w:t>
      </w:r>
      <w:r w:rsidR="00C12333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de análise</w:t>
      </w:r>
      <w:r w:rsidR="001C011F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do Vereador, o Presidente colocou em deliberação do Plenário o pedido de retirada do Projeto</w:t>
      </w:r>
      <w:r w:rsidR="00116035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e devolução para o Poder Executivo para as devidas correções e a retirada das respectivas Emendas lidas no Expediente,</w:t>
      </w:r>
      <w:r w:rsidR="00E15FB1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116035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continuando</w:t>
      </w:r>
      <w:r w:rsidR="001C011F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sendo aprovado por unanimidade de votos,</w:t>
      </w:r>
      <w:r w:rsidR="00B552A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</w:t>
      </w:r>
      <w:r w:rsidR="003524A6">
        <w:rPr>
          <w:rFonts w:ascii="Arial" w:hAnsi="Arial" w:cs="Arial"/>
          <w:color w:val="000000" w:themeColor="text1"/>
          <w:sz w:val="24"/>
          <w:szCs w:val="24"/>
        </w:rPr>
        <w:t xml:space="preserve">continuando 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>o Presidente</w:t>
      </w:r>
      <w:r w:rsidR="00B552A8">
        <w:rPr>
          <w:rFonts w:ascii="Arial" w:hAnsi="Arial" w:cs="Arial"/>
          <w:color w:val="000000" w:themeColor="text1"/>
          <w:sz w:val="24"/>
          <w:szCs w:val="24"/>
        </w:rPr>
        <w:t xml:space="preserve"> informou que não havia mais nenhum Projeto cadastrado para a pauta da presente Sessão,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3524A6">
        <w:rPr>
          <w:rFonts w:ascii="Arial" w:hAnsi="Arial" w:cs="Arial"/>
          <w:color w:val="000000" w:themeColor="text1"/>
          <w:sz w:val="24"/>
          <w:szCs w:val="24"/>
        </w:rPr>
        <w:t>gradeceu a presença de todos</w:t>
      </w:r>
      <w:r w:rsidR="00416EAC">
        <w:rPr>
          <w:rFonts w:ascii="Arial" w:hAnsi="Arial" w:cs="Arial"/>
          <w:color w:val="000000" w:themeColor="text1"/>
          <w:sz w:val="24"/>
          <w:szCs w:val="24"/>
        </w:rPr>
        <w:t xml:space="preserve"> e convocou os Nobres Edis para a 61ª Sessão Extraordinária Subsequente </w:t>
      </w:r>
      <w:r w:rsidR="003524A6" w:rsidRPr="00255807">
        <w:rPr>
          <w:rFonts w:ascii="Arial" w:hAnsi="Arial" w:cs="Arial"/>
          <w:color w:val="000000" w:themeColor="text1"/>
          <w:sz w:val="24"/>
          <w:szCs w:val="24"/>
        </w:rPr>
        <w:t>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14:paraId="4CC3F3E0" w14:textId="77777777" w:rsidR="003524A6" w:rsidRPr="00255807" w:rsidRDefault="003524A6" w:rsidP="003524A6">
      <w:pPr>
        <w:ind w:left="-851" w:right="-85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das Sessões, </w:t>
      </w:r>
      <w:r w:rsidR="00416E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14</w:t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Dezembro</w:t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2023.</w:t>
      </w:r>
    </w:p>
    <w:p w14:paraId="146FA627" w14:textId="77777777" w:rsidR="003524A6" w:rsidRPr="00255807" w:rsidRDefault="003524A6" w:rsidP="003524A6">
      <w:pPr>
        <w:spacing w:after="0" w:line="240" w:lineRule="auto"/>
        <w:ind w:right="-85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A45EE7A" w14:textId="77777777" w:rsidR="003524A6" w:rsidRPr="00255807" w:rsidRDefault="003524A6" w:rsidP="003524A6">
      <w:pPr>
        <w:spacing w:after="0" w:line="240" w:lineRule="auto"/>
        <w:ind w:right="-85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LAERTE ZANIN</w:t>
      </w: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ab/>
      </w: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ab/>
      </w: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ab/>
        <w:t xml:space="preserve">             MAURO JOSÉ LOPES DA SILVA</w:t>
      </w:r>
    </w:p>
    <w:p w14:paraId="07DA7CAA" w14:textId="77777777" w:rsidR="003524A6" w:rsidRPr="00255807" w:rsidRDefault="003524A6" w:rsidP="003524A6">
      <w:pPr>
        <w:spacing w:after="0" w:line="240" w:lineRule="auto"/>
        <w:ind w:right="-85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Presidente</w:t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                                     Primeiro Secretário</w:t>
      </w:r>
    </w:p>
    <w:p w14:paraId="63ED3E07" w14:textId="77777777" w:rsidR="003524A6" w:rsidRPr="00255807" w:rsidRDefault="003524A6" w:rsidP="003524A6">
      <w:pPr>
        <w:spacing w:after="0" w:line="240" w:lineRule="auto"/>
        <w:ind w:right="-85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717C32" w14:textId="77777777" w:rsidR="003524A6" w:rsidRPr="00255807" w:rsidRDefault="003524A6" w:rsidP="003524A6">
      <w:pPr>
        <w:spacing w:after="0" w:line="240" w:lineRule="auto"/>
        <w:ind w:left="-900" w:right="-85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14:paraId="5FB641FC" w14:textId="77777777" w:rsidR="003524A6" w:rsidRPr="00255807" w:rsidRDefault="003524A6" w:rsidP="003524A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EDISON AFONSO DE LIMA</w:t>
      </w:r>
    </w:p>
    <w:p w14:paraId="6E0E46BF" w14:textId="77777777" w:rsidR="003524A6" w:rsidRDefault="003524A6" w:rsidP="003524A6">
      <w:pPr>
        <w:spacing w:after="0" w:line="240" w:lineRule="auto"/>
        <w:ind w:left="2640" w:right="-852" w:firstLine="192"/>
      </w:pP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Segundo Secretário</w:t>
      </w:r>
    </w:p>
    <w:p w14:paraId="34BD044D" w14:textId="77777777" w:rsidR="003524A6" w:rsidRDefault="003524A6" w:rsidP="003524A6"/>
    <w:p w14:paraId="525ABBA3" w14:textId="77777777" w:rsidR="003524A6" w:rsidRDefault="003524A6" w:rsidP="003524A6"/>
    <w:p w14:paraId="7DDD48DB" w14:textId="77777777" w:rsidR="003524A6" w:rsidRDefault="003524A6" w:rsidP="003524A6"/>
    <w:p w14:paraId="2D41084C" w14:textId="77777777" w:rsidR="003524A6" w:rsidRDefault="003524A6" w:rsidP="003524A6"/>
    <w:p w14:paraId="32E82680" w14:textId="77777777" w:rsidR="003524A6" w:rsidRDefault="003524A6" w:rsidP="003524A6"/>
    <w:p w14:paraId="0F19BCA4" w14:textId="77777777" w:rsidR="00441330" w:rsidRDefault="00441330"/>
    <w:sectPr w:rsidR="0044133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8F19D" w14:textId="77777777" w:rsidR="005828C3" w:rsidRDefault="005828C3">
      <w:pPr>
        <w:spacing w:after="0" w:line="240" w:lineRule="auto"/>
      </w:pPr>
      <w:r>
        <w:separator/>
      </w:r>
    </w:p>
  </w:endnote>
  <w:endnote w:type="continuationSeparator" w:id="0">
    <w:p w14:paraId="0AF6BF5B" w14:textId="77777777" w:rsidR="005828C3" w:rsidRDefault="0058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2340708"/>
      <w:docPartObj>
        <w:docPartGallery w:val="Page Numbers (Bottom of Page)"/>
        <w:docPartUnique/>
      </w:docPartObj>
    </w:sdtPr>
    <w:sdtEndPr/>
    <w:sdtContent>
      <w:p w14:paraId="055CB310" w14:textId="77777777" w:rsidR="00F82990" w:rsidRDefault="002077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9E">
          <w:rPr>
            <w:noProof/>
          </w:rPr>
          <w:t>3</w:t>
        </w:r>
        <w:r>
          <w:fldChar w:fldCharType="end"/>
        </w:r>
      </w:p>
    </w:sdtContent>
  </w:sdt>
  <w:p w14:paraId="504E162C" w14:textId="77777777" w:rsidR="00F82990" w:rsidRDefault="005828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6B5E6" w14:textId="77777777" w:rsidR="005828C3" w:rsidRDefault="005828C3">
      <w:pPr>
        <w:spacing w:after="0" w:line="240" w:lineRule="auto"/>
      </w:pPr>
      <w:r>
        <w:separator/>
      </w:r>
    </w:p>
  </w:footnote>
  <w:footnote w:type="continuationSeparator" w:id="0">
    <w:p w14:paraId="6D60A4D4" w14:textId="77777777" w:rsidR="005828C3" w:rsidRDefault="0058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F82990" w14:paraId="137A0B91" w14:textId="77777777" w:rsidTr="00F82990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14:paraId="2F7DAE18" w14:textId="77777777" w:rsidR="00F82990" w:rsidRDefault="005828C3" w:rsidP="00F82990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object w:dxaOrig="1440" w:dyaOrig="1440" w14:anchorId="48AD61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768290890" r:id="rId2"/>
            </w:obje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14:paraId="038C886B" w14:textId="77777777" w:rsidR="00F82990" w:rsidRDefault="005828C3" w:rsidP="00F82990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14:paraId="415A1F1A" w14:textId="77777777" w:rsidR="00F82990" w:rsidRDefault="005828C3" w:rsidP="00F82990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14:paraId="3968050F" w14:textId="77777777" w:rsidR="00F82990" w:rsidRDefault="002077A2" w:rsidP="00F82990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14:paraId="6696D767" w14:textId="77777777" w:rsidR="00F82990" w:rsidRDefault="002077A2" w:rsidP="00F82990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Paraíba - Estado de São Paulo</w:t>
          </w:r>
        </w:p>
        <w:p w14:paraId="43D28B25" w14:textId="77777777" w:rsidR="00F82990" w:rsidRDefault="002077A2" w:rsidP="00F82990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14:paraId="7F30E686" w14:textId="77777777" w:rsidR="00F82990" w:rsidRDefault="005828C3" w:rsidP="00F82990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14:paraId="1208ABF4" w14:textId="77777777" w:rsidR="00F82990" w:rsidRDefault="005828C3" w:rsidP="00F82990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14:paraId="71B95A1F" w14:textId="77777777" w:rsidR="00F82990" w:rsidRDefault="005828C3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6EC35716" w14:textId="77777777" w:rsidR="00F82990" w:rsidRDefault="005828C3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56F0E2B3" w14:textId="77777777" w:rsidR="00F82990" w:rsidRDefault="005828C3" w:rsidP="00F82990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14:paraId="7235C2AB" w14:textId="77777777" w:rsidR="00F82990" w:rsidRDefault="005828C3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14:paraId="4C1A6D73" w14:textId="77777777" w:rsidR="00F82990" w:rsidRDefault="005828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A6"/>
    <w:rsid w:val="00116035"/>
    <w:rsid w:val="001C011F"/>
    <w:rsid w:val="002077A2"/>
    <w:rsid w:val="00213CB7"/>
    <w:rsid w:val="002C6918"/>
    <w:rsid w:val="00324606"/>
    <w:rsid w:val="003524A6"/>
    <w:rsid w:val="00416EAC"/>
    <w:rsid w:val="004238F7"/>
    <w:rsid w:val="00441330"/>
    <w:rsid w:val="00455CB3"/>
    <w:rsid w:val="004C3AF3"/>
    <w:rsid w:val="005026E7"/>
    <w:rsid w:val="005828C3"/>
    <w:rsid w:val="005864CB"/>
    <w:rsid w:val="00695774"/>
    <w:rsid w:val="00776D0A"/>
    <w:rsid w:val="007D0B67"/>
    <w:rsid w:val="008360F5"/>
    <w:rsid w:val="00853F77"/>
    <w:rsid w:val="008B49A8"/>
    <w:rsid w:val="009470EA"/>
    <w:rsid w:val="00B047FD"/>
    <w:rsid w:val="00B219BA"/>
    <w:rsid w:val="00B227E8"/>
    <w:rsid w:val="00B552A8"/>
    <w:rsid w:val="00BE7D66"/>
    <w:rsid w:val="00C12333"/>
    <w:rsid w:val="00C86064"/>
    <w:rsid w:val="00CA476D"/>
    <w:rsid w:val="00CC5DBA"/>
    <w:rsid w:val="00D70989"/>
    <w:rsid w:val="00D73C9E"/>
    <w:rsid w:val="00DA1ABD"/>
    <w:rsid w:val="00DE7B56"/>
    <w:rsid w:val="00E15FB1"/>
    <w:rsid w:val="00E16897"/>
    <w:rsid w:val="00E4479C"/>
    <w:rsid w:val="00E6322B"/>
    <w:rsid w:val="00E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9B779C"/>
  <w15:docId w15:val="{B2B9FD12-F3F9-4F62-862D-2A2E09C2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4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2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24A6"/>
  </w:style>
  <w:style w:type="character" w:styleId="Hyperlink">
    <w:name w:val="Hyperlink"/>
    <w:basedOn w:val="Fontepargpadro"/>
    <w:unhideWhenUsed/>
    <w:rsid w:val="003524A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52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Câmara Canas Canas</cp:lastModifiedBy>
  <cp:revision>2</cp:revision>
  <dcterms:created xsi:type="dcterms:W3CDTF">2024-02-01T14:08:00Z</dcterms:created>
  <dcterms:modified xsi:type="dcterms:W3CDTF">2024-02-01T14:08:00Z</dcterms:modified>
</cp:coreProperties>
</file>